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38" w:rsidRDefault="00985378">
      <w:r>
        <w:t>15. Measures</w:t>
      </w:r>
    </w:p>
    <w:tbl>
      <w:tblPr>
        <w:tblW w:w="1009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"/>
        <w:gridCol w:w="6309"/>
        <w:gridCol w:w="2704"/>
      </w:tblGrid>
      <w:tr w:rsidR="00985378" w:rsidRPr="00382E1B" w:rsidTr="00026BB8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5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F10A35" w:rsidRDefault="000B0165" w:rsidP="00026BB8">
            <w:r w:rsidRPr="00F10A35">
              <w:rPr>
                <w:rFonts w:hint="eastAsia"/>
              </w:rPr>
              <w:t>UPPS Impulsive Behavior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985378" w:rsidRPr="00382E1B" w:rsidTr="00026BB8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6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F10A35" w:rsidRDefault="000B0165" w:rsidP="00026BB8">
            <w:r w:rsidRPr="00F10A35">
              <w:rPr>
                <w:rFonts w:hint="eastAsia"/>
              </w:rPr>
              <w:t>Functional and Dysfunctional Impulsivity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985378" w:rsidRPr="00382E1B" w:rsidTr="00026BB8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7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F10A35" w:rsidRDefault="000B0165" w:rsidP="00026BB8">
            <w:r w:rsidRPr="00F10A35">
              <w:rPr>
                <w:rFonts w:hint="eastAsia"/>
              </w:rPr>
              <w:t>Sensation Seeking Scale Form V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378" w:rsidRPr="00382E1B" w:rsidRDefault="00985378" w:rsidP="000B0165">
            <w:pPr>
              <w:rPr>
                <w:rFonts w:ascii="Arial" w:hAnsi="Arial" w:cs="Arial"/>
                <w:sz w:val="18"/>
                <w:szCs w:val="18"/>
              </w:rPr>
            </w:pPr>
            <w:r w:rsidRPr="0038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165"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985378" w:rsidRPr="00382E1B" w:rsidTr="00026BB8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382E1B" w:rsidRDefault="00985378" w:rsidP="00026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8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378" w:rsidRPr="00F10A35" w:rsidRDefault="000B0165" w:rsidP="00026BB8">
            <w:r w:rsidRPr="00F10A35">
              <w:rPr>
                <w:rFonts w:hint="eastAsia"/>
              </w:rPr>
              <w:t>Self-Regulations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378" w:rsidRPr="00382E1B" w:rsidRDefault="00985378" w:rsidP="000B0165">
            <w:pPr>
              <w:rPr>
                <w:rFonts w:ascii="Arial" w:hAnsi="Arial" w:cs="Arial"/>
                <w:sz w:val="18"/>
                <w:szCs w:val="18"/>
              </w:rPr>
            </w:pPr>
            <w:r w:rsidRPr="0038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165"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5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CA2433">
            <w:r w:rsidRPr="00F10A35">
              <w:rPr>
                <w:rFonts w:hint="eastAsia"/>
              </w:rPr>
              <w:t>Perceived Control of Internal States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6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CA2433">
            <w:r w:rsidRPr="00F10A35">
              <w:rPr>
                <w:rFonts w:hint="eastAsia"/>
              </w:rPr>
              <w:t>Ego-</w:t>
            </w:r>
            <w:proofErr w:type="spellStart"/>
            <w:r w:rsidRPr="00F10A35">
              <w:rPr>
                <w:rFonts w:hint="eastAsia"/>
              </w:rPr>
              <w:t>Undercontrol</w:t>
            </w:r>
            <w:proofErr w:type="spellEnd"/>
            <w:r w:rsidRPr="00F10A35">
              <w:rPr>
                <w:rFonts w:hint="eastAsia"/>
              </w:rPr>
              <w:t xml:space="preserve">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7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0B0165">
            <w:pPr>
              <w:pStyle w:val="Heading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F10A35">
              <w:rPr>
                <w:rFonts w:asciiTheme="minorHAnsi" w:eastAsiaTheme="minorHAnsi" w:hAnsiTheme="minorHAnsi" w:cstheme="minorBidi" w:hint="eastAsia"/>
                <w:b w:val="0"/>
                <w:bCs w:val="0"/>
                <w:sz w:val="22"/>
                <w:szCs w:val="22"/>
              </w:rPr>
              <w:t>Ego-Resiliency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0B0165">
            <w:pPr>
              <w:rPr>
                <w:rFonts w:ascii="Arial" w:hAnsi="Arial" w:cs="Arial"/>
                <w:sz w:val="18"/>
                <w:szCs w:val="18"/>
              </w:rPr>
            </w:pPr>
            <w:r w:rsidRPr="0038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8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CA2433">
            <w:r w:rsidRPr="00F10A35">
              <w:t>A</w:t>
            </w:r>
            <w:r w:rsidRPr="00F10A35">
              <w:rPr>
                <w:rFonts w:hint="eastAsia"/>
              </w:rPr>
              <w:t xml:space="preserve">ttitudes toward </w:t>
            </w:r>
            <w:r w:rsidRPr="00F10A35">
              <w:t>A</w:t>
            </w:r>
            <w:r w:rsidRPr="00F10A35">
              <w:rPr>
                <w:rFonts w:hint="eastAsia"/>
              </w:rPr>
              <w:t>ction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0B0165">
            <w:pPr>
              <w:rPr>
                <w:rFonts w:ascii="Arial" w:hAnsi="Arial" w:cs="Arial"/>
                <w:sz w:val="18"/>
                <w:szCs w:val="18"/>
              </w:rPr>
            </w:pPr>
            <w:r w:rsidRPr="0038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5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0B0165">
            <w:pPr>
              <w:pStyle w:val="BodyText2"/>
              <w:outlineLvl w:val="9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F10A35">
              <w:rPr>
                <w:rFonts w:asciiTheme="minorHAnsi" w:eastAsiaTheme="minorHAnsi" w:hAnsiTheme="minorHAnsi" w:cstheme="minorBidi" w:hint="eastAsia"/>
                <w:b w:val="0"/>
                <w:sz w:val="22"/>
                <w:szCs w:val="22"/>
              </w:rPr>
              <w:t>Depression Scale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6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CA2433">
            <w:r w:rsidRPr="00FC19F2">
              <w:t>Attitude Scales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  <w:tr w:rsidR="000B0165" w:rsidRPr="00382E1B" w:rsidTr="00CA2433">
        <w:trPr>
          <w:trHeight w:val="207"/>
        </w:trPr>
        <w:tc>
          <w:tcPr>
            <w:tcW w:w="108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382E1B" w:rsidRDefault="000B0165" w:rsidP="00CA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7</w:t>
            </w:r>
            <w:r w:rsidRPr="00382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0165" w:rsidRPr="00F10A35" w:rsidRDefault="000B0165" w:rsidP="00CA2433">
            <w:r w:rsidRPr="00C26B7D">
              <w:t>Demographic Data</w:t>
            </w:r>
          </w:p>
        </w:tc>
        <w:tc>
          <w:tcPr>
            <w:tcW w:w="27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0165" w:rsidRPr="00382E1B" w:rsidRDefault="000B0165" w:rsidP="000B0165">
            <w:pPr>
              <w:rPr>
                <w:rFonts w:ascii="Arial" w:hAnsi="Arial" w:cs="Arial"/>
                <w:sz w:val="18"/>
                <w:szCs w:val="18"/>
              </w:rPr>
            </w:pPr>
            <w:r w:rsidRPr="0038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Attached     </w:t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2E1B">
              <w:rPr>
                <w:rFonts w:ascii="Arial" w:hAnsi="Arial" w:cs="Arial"/>
                <w:sz w:val="18"/>
                <w:szCs w:val="18"/>
              </w:rPr>
            </w:r>
            <w:r w:rsidRPr="00382E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E1B">
              <w:rPr>
                <w:rFonts w:ascii="Arial" w:hAnsi="Arial" w:cs="Arial"/>
                <w:sz w:val="18"/>
                <w:szCs w:val="18"/>
              </w:rPr>
              <w:t xml:space="preserve">  Will Follow</w:t>
            </w:r>
          </w:p>
        </w:tc>
      </w:tr>
    </w:tbl>
    <w:p w:rsidR="00985378" w:rsidRDefault="00985378">
      <w:bookmarkStart w:id="0" w:name="_GoBack"/>
      <w:bookmarkEnd w:id="0"/>
    </w:p>
    <w:sectPr w:rsidR="0098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8"/>
    <w:rsid w:val="000B0165"/>
    <w:rsid w:val="00985378"/>
    <w:rsid w:val="00BF3AC2"/>
    <w:rsid w:val="00C21E38"/>
    <w:rsid w:val="00F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B01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0165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B0165"/>
    <w:pPr>
      <w:spacing w:after="0" w:line="240" w:lineRule="auto"/>
      <w:outlineLvl w:val="0"/>
    </w:pPr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0165"/>
    <w:rPr>
      <w:rFonts w:ascii="Times New Roman" w:eastAsia="MS Mincho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B01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0165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B0165"/>
    <w:pPr>
      <w:spacing w:after="0" w:line="240" w:lineRule="auto"/>
      <w:outlineLvl w:val="0"/>
    </w:pPr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0165"/>
    <w:rPr>
      <w:rFonts w:ascii="Times New Roman" w:eastAsia="MS Mincho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Colleen Sherry</dc:creator>
  <cp:lastModifiedBy>Hughes, Colleen Sherry</cp:lastModifiedBy>
  <cp:revision>4</cp:revision>
  <dcterms:created xsi:type="dcterms:W3CDTF">2014-08-26T18:47:00Z</dcterms:created>
  <dcterms:modified xsi:type="dcterms:W3CDTF">2014-08-26T19:04:00Z</dcterms:modified>
</cp:coreProperties>
</file>